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3C" w:rsidRDefault="009A79CE">
      <w:pPr>
        <w:widowControl w:val="0"/>
        <w:autoSpaceDE w:val="0"/>
        <w:autoSpaceDN w:val="0"/>
        <w:adjustRightInd w:val="0"/>
        <w:spacing w:after="0" w:line="240" w:lineRule="auto"/>
        <w:ind w:left="9878"/>
        <w:rPr>
          <w:rFonts w:ascii="Times New Roman" w:hAnsi="Times New Roman"/>
          <w:sz w:val="24"/>
          <w:szCs w:val="24"/>
        </w:rPr>
      </w:pPr>
      <w:bookmarkStart w:id="0" w:name="page1"/>
      <w:bookmarkEnd w:id="0"/>
      <w:r>
        <w:rPr>
          <w:rFonts w:ascii="Times" w:hAnsi="Times" w:cs="Times"/>
          <w:sz w:val="24"/>
          <w:szCs w:val="24"/>
        </w:rPr>
        <w:t>1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06" w:lineRule="exact"/>
        <w:rPr>
          <w:rFonts w:ascii="Times New Roman" w:hAnsi="Times New Roman"/>
          <w:sz w:val="24"/>
          <w:szCs w:val="24"/>
        </w:rPr>
      </w:pPr>
    </w:p>
    <w:p w:rsidR="00314C3C" w:rsidRDefault="009A79CE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78" w:right="1260"/>
        <w:jc w:val="center"/>
        <w:rPr>
          <w:rFonts w:ascii="Times New Roman" w:hAnsi="Times New Roman"/>
          <w:sz w:val="24"/>
          <w:szCs w:val="24"/>
        </w:rPr>
      </w:pPr>
      <w:r w:rsidRPr="00DB69C1">
        <w:rPr>
          <w:rFonts w:ascii="Times New Roman" w:hAnsi="Times New Roman"/>
          <w:b/>
          <w:bCs/>
          <w:sz w:val="28"/>
          <w:szCs w:val="28"/>
          <w:lang w:val="ru-RU"/>
        </w:rPr>
        <w:t>ВСЕРОССИЙСКАЯ ОЛИМПИАДА ШКОЛЬНИКОВ ПО ПРЕДМЕТУ ПРАВО</w:t>
      </w:r>
      <w:r w:rsidRPr="00DB69C1">
        <w:rPr>
          <w:rFonts w:ascii="Times" w:hAnsi="Times" w:cs="Times"/>
          <w:b/>
          <w:bCs/>
          <w:sz w:val="28"/>
          <w:szCs w:val="28"/>
          <w:lang w:val="ru-RU"/>
        </w:rPr>
        <w:t xml:space="preserve">.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ШКОЛЬНЫЙ ЭТАП</w:t>
      </w:r>
      <w:r>
        <w:rPr>
          <w:rFonts w:ascii="Times" w:hAnsi="Times" w:cs="Times"/>
          <w:b/>
          <w:bCs/>
          <w:sz w:val="28"/>
          <w:szCs w:val="28"/>
        </w:rPr>
        <w:t>.</w:t>
      </w:r>
      <w:proofErr w:type="gramEnd"/>
      <w:r>
        <w:rPr>
          <w:rFonts w:ascii="Times" w:hAnsi="Times" w:cs="Times"/>
          <w:b/>
          <w:bCs/>
          <w:sz w:val="28"/>
          <w:szCs w:val="28"/>
        </w:rPr>
        <w:t xml:space="preserve"> 10</w:t>
      </w:r>
      <w:r>
        <w:rPr>
          <w:rFonts w:ascii="Times New Roman" w:hAnsi="Times New Roman"/>
          <w:b/>
          <w:bCs/>
          <w:sz w:val="28"/>
          <w:szCs w:val="28"/>
        </w:rPr>
        <w:t xml:space="preserve"> КЛАСС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</w:rPr>
      </w:pPr>
    </w:p>
    <w:p w:rsidR="00314C3C" w:rsidRDefault="009A79CE">
      <w:pPr>
        <w:widowControl w:val="0"/>
        <w:autoSpaceDE w:val="0"/>
        <w:autoSpaceDN w:val="0"/>
        <w:adjustRightInd w:val="0"/>
        <w:spacing w:after="0" w:line="240" w:lineRule="auto"/>
        <w:ind w:left="289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Максимальное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количество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iCs/>
          <w:sz w:val="28"/>
          <w:szCs w:val="28"/>
        </w:rPr>
        <w:t>баллов</w:t>
      </w:r>
      <w:proofErr w:type="spellEnd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i/>
          <w:iCs/>
          <w:sz w:val="28"/>
          <w:szCs w:val="28"/>
        </w:rPr>
        <w:t>– 40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/>
          <w:sz w:val="24"/>
          <w:szCs w:val="24"/>
        </w:rPr>
      </w:pPr>
      <w:r w:rsidRPr="00314C3C">
        <w:rPr>
          <w:rFonts w:asciiTheme="minorHAnsi" w:hAnsiTheme="minorHAnsi" w:cstheme="minorBidi"/>
          <w:noProof/>
        </w:rPr>
        <w:pict>
          <v:line id="_x0000_s1026" style="position:absolute;z-index:-72" from="25.9pt,16.3pt" to="505.4pt,16.3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27" style="position:absolute;z-index:-71" from="25.9pt,35pt" to="505.4pt,35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28" style="position:absolute;z-index:-70" from="26.15pt,16.05pt" to="26.15pt,35.25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29" style="position:absolute;z-index:-69" from="505.2pt,16.05pt" to="505.2pt,35.25pt" o:allowincell="f" strokeweight=".16931mm"/>
        </w:pict>
      </w:r>
    </w:p>
    <w:p w:rsidR="00314C3C" w:rsidRDefault="009A79CE">
      <w:pPr>
        <w:widowControl w:val="0"/>
        <w:numPr>
          <w:ilvl w:val="2"/>
          <w:numId w:val="1"/>
        </w:numPr>
        <w:tabs>
          <w:tab w:val="clear" w:pos="2160"/>
          <w:tab w:val="num" w:pos="2758"/>
        </w:tabs>
        <w:overflowPunct w:val="0"/>
        <w:autoSpaceDE w:val="0"/>
        <w:autoSpaceDN w:val="0"/>
        <w:adjustRightInd w:val="0"/>
        <w:spacing w:after="0" w:line="240" w:lineRule="auto"/>
        <w:ind w:left="2758" w:hanging="259"/>
        <w:jc w:val="both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заданиях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" w:hAnsi="Times" w:cs="Times"/>
          <w:b/>
          <w:bCs/>
          <w:sz w:val="28"/>
          <w:szCs w:val="28"/>
        </w:rPr>
        <w:t>1–3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выберите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правильный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ответ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25" w:lineRule="exact"/>
        <w:rPr>
          <w:rFonts w:ascii="Times New Roman" w:hAnsi="Times New Roman"/>
          <w:b/>
          <w:bCs/>
          <w:sz w:val="28"/>
          <w:szCs w:val="28"/>
        </w:rPr>
      </w:pPr>
    </w:p>
    <w:p w:rsidR="00314C3C" w:rsidRPr="00DB69C1" w:rsidRDefault="009A79CE">
      <w:pPr>
        <w:widowControl w:val="0"/>
        <w:numPr>
          <w:ilvl w:val="0"/>
          <w:numId w:val="1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39" w:lineRule="auto"/>
        <w:ind w:left="638" w:hanging="638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DB69C1">
        <w:rPr>
          <w:rFonts w:ascii="Times New Roman" w:hAnsi="Times New Roman"/>
          <w:sz w:val="28"/>
          <w:szCs w:val="28"/>
          <w:lang w:val="ru-RU"/>
        </w:rPr>
        <w:t>Какая дата считается датой принятия федерального закона</w:t>
      </w:r>
      <w:r w:rsidRPr="00DB69C1">
        <w:rPr>
          <w:rFonts w:ascii="Times" w:hAnsi="Times" w:cs="Times"/>
          <w:sz w:val="28"/>
          <w:szCs w:val="28"/>
          <w:lang w:val="ru-RU"/>
        </w:rPr>
        <w:t>?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187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подписания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Президентом</w:t>
      </w:r>
      <w:proofErr w:type="spellEnd"/>
      <w:r>
        <w:rPr>
          <w:rFonts w:ascii="Times New Roman" w:hAnsi="Times New Roman"/>
          <w:sz w:val="28"/>
          <w:szCs w:val="28"/>
        </w:rPr>
        <w:t xml:space="preserve"> РФ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официального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опубликования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принятия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Государственной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думой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вступления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силу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345" w:lineRule="exact"/>
        <w:rPr>
          <w:rFonts w:ascii="Times" w:hAnsi="Times" w:cs="Times"/>
          <w:sz w:val="28"/>
          <w:szCs w:val="28"/>
        </w:rPr>
      </w:pPr>
    </w:p>
    <w:p w:rsidR="00314C3C" w:rsidRPr="00DB69C1" w:rsidRDefault="009A79CE">
      <w:pPr>
        <w:widowControl w:val="0"/>
        <w:numPr>
          <w:ilvl w:val="0"/>
          <w:numId w:val="1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DB69C1">
        <w:rPr>
          <w:rFonts w:ascii="Times New Roman" w:hAnsi="Times New Roman"/>
          <w:sz w:val="27"/>
          <w:szCs w:val="27"/>
          <w:lang w:val="ru-RU"/>
        </w:rPr>
        <w:t>С какого момента</w:t>
      </w:r>
      <w:r w:rsidRPr="00DB69C1">
        <w:rPr>
          <w:rFonts w:ascii="Times" w:hAnsi="Times" w:cs="Times"/>
          <w:sz w:val="27"/>
          <w:szCs w:val="27"/>
          <w:lang w:val="ru-RU"/>
        </w:rPr>
        <w:t>,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по общему правилу</w:t>
      </w:r>
      <w:r w:rsidRPr="00DB69C1">
        <w:rPr>
          <w:rFonts w:ascii="Times" w:hAnsi="Times" w:cs="Times"/>
          <w:sz w:val="27"/>
          <w:szCs w:val="27"/>
          <w:lang w:val="ru-RU"/>
        </w:rPr>
        <w:t>,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вступают в силу федеральные законы</w:t>
      </w:r>
      <w:r w:rsidRPr="00DB69C1">
        <w:rPr>
          <w:rFonts w:ascii="Times" w:hAnsi="Times" w:cs="Times"/>
          <w:sz w:val="27"/>
          <w:szCs w:val="27"/>
          <w:lang w:val="ru-RU"/>
        </w:rPr>
        <w:t>?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196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14C3C" w:rsidRPr="00DB69C1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DB69C1">
        <w:rPr>
          <w:rFonts w:ascii="Times New Roman" w:hAnsi="Times New Roman"/>
          <w:sz w:val="28"/>
          <w:szCs w:val="28"/>
          <w:lang w:val="ru-RU"/>
        </w:rPr>
        <w:t xml:space="preserve">по истечении десяти дней с момента опубликования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  <w:lang w:val="ru-RU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/>
          <w:sz w:val="28"/>
          <w:szCs w:val="28"/>
        </w:rPr>
        <w:t>момента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опубликования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/>
          <w:sz w:val="28"/>
          <w:szCs w:val="28"/>
        </w:rPr>
        <w:t>момента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подписания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президентом</w:t>
      </w:r>
      <w:proofErr w:type="spellEnd"/>
      <w:r>
        <w:rPr>
          <w:rFonts w:ascii="Times New Roman" w:hAnsi="Times New Roman"/>
          <w:sz w:val="28"/>
          <w:szCs w:val="28"/>
        </w:rPr>
        <w:t xml:space="preserve"> РФ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14C3C" w:rsidRPr="00DB69C1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  <w:lang w:val="ru-RU"/>
        </w:rPr>
      </w:pPr>
      <w:r w:rsidRPr="00DB69C1">
        <w:rPr>
          <w:rFonts w:ascii="Times New Roman" w:hAnsi="Times New Roman"/>
          <w:sz w:val="28"/>
          <w:szCs w:val="28"/>
          <w:lang w:val="ru-RU"/>
        </w:rPr>
        <w:t xml:space="preserve">по истечении </w:t>
      </w:r>
      <w:r w:rsidRPr="00DB69C1">
        <w:rPr>
          <w:rFonts w:ascii="Times" w:hAnsi="Times" w:cs="Times"/>
          <w:sz w:val="28"/>
          <w:szCs w:val="28"/>
          <w:lang w:val="ru-RU"/>
        </w:rPr>
        <w:t>14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дней с момента опубликования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54" w:lineRule="exact"/>
        <w:rPr>
          <w:rFonts w:ascii="Times" w:hAnsi="Times" w:cs="Times"/>
          <w:sz w:val="28"/>
          <w:szCs w:val="28"/>
          <w:lang w:val="ru-RU"/>
        </w:rPr>
      </w:pPr>
    </w:p>
    <w:p w:rsidR="00314C3C" w:rsidRPr="00DB69C1" w:rsidRDefault="009A79CE">
      <w:pPr>
        <w:widowControl w:val="0"/>
        <w:numPr>
          <w:ilvl w:val="0"/>
          <w:numId w:val="1"/>
        </w:numPr>
        <w:tabs>
          <w:tab w:val="clear" w:pos="720"/>
          <w:tab w:val="num" w:pos="638"/>
        </w:tabs>
        <w:overflowPunct w:val="0"/>
        <w:autoSpaceDE w:val="0"/>
        <w:autoSpaceDN w:val="0"/>
        <w:adjustRightInd w:val="0"/>
        <w:spacing w:after="0" w:line="240" w:lineRule="auto"/>
        <w:ind w:left="638" w:hanging="638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DB69C1">
        <w:rPr>
          <w:rFonts w:ascii="Times New Roman" w:hAnsi="Times New Roman"/>
          <w:sz w:val="27"/>
          <w:szCs w:val="27"/>
          <w:lang w:val="ru-RU"/>
        </w:rPr>
        <w:t xml:space="preserve">Какой из перечисленных ниже принципов </w:t>
      </w:r>
      <w:r w:rsidRPr="00DB69C1">
        <w:rPr>
          <w:rFonts w:ascii="Times New Roman" w:hAnsi="Times New Roman"/>
          <w:b/>
          <w:bCs/>
          <w:sz w:val="27"/>
          <w:szCs w:val="27"/>
          <w:lang w:val="ru-RU"/>
        </w:rPr>
        <w:t>не относится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к гражданскому праву</w:t>
      </w:r>
      <w:r w:rsidRPr="00DB69C1">
        <w:rPr>
          <w:rFonts w:ascii="Times" w:hAnsi="Times" w:cs="Times"/>
          <w:sz w:val="27"/>
          <w:szCs w:val="27"/>
          <w:lang w:val="ru-RU"/>
        </w:rPr>
        <w:t>?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187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неприкосновенность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собственности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невиновность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участника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гражданских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правоотношений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свобода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договора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4" w:lineRule="exact"/>
        <w:rPr>
          <w:rFonts w:ascii="Times" w:hAnsi="Times" w:cs="Times"/>
          <w:sz w:val="28"/>
          <w:szCs w:val="28"/>
        </w:rPr>
      </w:pPr>
    </w:p>
    <w:p w:rsidR="00314C3C" w:rsidRDefault="009A79CE">
      <w:pPr>
        <w:widowControl w:val="0"/>
        <w:numPr>
          <w:ilvl w:val="1"/>
          <w:numId w:val="1"/>
        </w:numPr>
        <w:tabs>
          <w:tab w:val="clear" w:pos="1440"/>
          <w:tab w:val="num" w:pos="1058"/>
        </w:tabs>
        <w:overflowPunct w:val="0"/>
        <w:autoSpaceDE w:val="0"/>
        <w:autoSpaceDN w:val="0"/>
        <w:adjustRightInd w:val="0"/>
        <w:spacing w:after="0" w:line="240" w:lineRule="auto"/>
        <w:ind w:left="1058" w:hanging="422"/>
        <w:jc w:val="both"/>
        <w:rPr>
          <w:rFonts w:ascii="Times" w:hAnsi="Times" w:cs="Times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добросовестность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участников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правоотношений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14C3C">
          <w:pgSz w:w="11900" w:h="16840"/>
          <w:pgMar w:top="767" w:right="1120" w:bottom="440" w:left="782" w:header="720" w:footer="720" w:gutter="0"/>
          <w:cols w:space="720" w:equalWidth="0">
            <w:col w:w="9998"/>
          </w:cols>
          <w:noEndnote/>
        </w:sectPr>
      </w:pPr>
      <w:r w:rsidRPr="00314C3C">
        <w:rPr>
          <w:rFonts w:asciiTheme="minorHAnsi" w:hAnsiTheme="minorHAnsi" w:cstheme="minorBidi"/>
          <w:noProof/>
        </w:rPr>
        <w:pict>
          <v:line id="_x0000_s1030" style="position:absolute;z-index:-68" from="-15.35pt,-336.1pt" to="22.3pt,-336.1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31" style="position:absolute;z-index:-67" from="-15.35pt,-317.25pt" to="22.3pt,-317.2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32" style="position:absolute;z-index:-66" from="-15pt,-336.45pt" to="-15pt,-316.9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33" style="position:absolute;z-index:-65" from="21.95pt,-336.45pt" to="21.95pt,-316.9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34" style="position:absolute;z-index:-64" from="-15.35pt,-227.5pt" to="22.3pt,-227.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35" style="position:absolute;z-index:-63" from="-15.35pt,-208.65pt" to="22.3pt,-208.6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36" style="position:absolute;z-index:-62" from="-15pt,-227.85pt" to="-15pt,-208.3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37" style="position:absolute;z-index:-61" from="21.95pt,-227.85pt" to="21.95pt,-208.3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38" style="position:absolute;z-index:-60" from="-15.35pt,-102.8pt" to="22.3pt,-102.8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39" style="position:absolute;z-index:-59" from="-15.35pt,-84pt" to="22.3pt,-84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40" style="position:absolute;z-index:-58" from="-15pt,-103.2pt" to="-15pt,-83.6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41" style="position:absolute;z-index:-57" from="21.95pt,-103.2pt" to="21.95pt,-83.6pt" o:allowincell="f" strokeweight=".25397mm"/>
        </w:pict>
      </w: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84" w:lineRule="exact"/>
        <w:rPr>
          <w:rFonts w:ascii="Times New Roman" w:hAnsi="Times New Roman"/>
          <w:sz w:val="24"/>
          <w:szCs w:val="24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314C3C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314C3C" w:rsidRDefault="009A79CE">
      <w:pPr>
        <w:widowControl w:val="0"/>
        <w:autoSpaceDE w:val="0"/>
        <w:autoSpaceDN w:val="0"/>
        <w:adjustRightInd w:val="0"/>
        <w:spacing w:after="0" w:line="240" w:lineRule="auto"/>
        <w:ind w:left="10180"/>
        <w:rPr>
          <w:rFonts w:ascii="Times New Roman" w:hAnsi="Times New Roman"/>
          <w:sz w:val="24"/>
          <w:szCs w:val="24"/>
        </w:rPr>
      </w:pPr>
      <w:bookmarkStart w:id="1" w:name="page3"/>
      <w:bookmarkEnd w:id="1"/>
      <w:r>
        <w:rPr>
          <w:rFonts w:ascii="Times" w:hAnsi="Times" w:cs="Times"/>
          <w:sz w:val="24"/>
          <w:szCs w:val="24"/>
        </w:rPr>
        <w:lastRenderedPageBreak/>
        <w:t>2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 w:rsidRPr="00314C3C">
        <w:rPr>
          <w:rFonts w:asciiTheme="minorHAnsi" w:hAnsiTheme="minorHAnsi" w:cstheme="minorBidi"/>
          <w:noProof/>
        </w:rPr>
        <w:pict>
          <v:line id="_x0000_s1042" style="position:absolute;z-index:-56" from="41pt,20.9pt" to="520.55pt,20.9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43" style="position:absolute;z-index:-55" from="41pt,55.55pt" to="520.55pt,55.55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44" style="position:absolute;z-index:-54" from="41.25pt,20.65pt" to="41.25pt,55.8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45" style="position:absolute;z-index:-53" from="520.3pt,20.65pt" to="520.3pt,55.8pt" o:allowincell="f" strokeweight=".16931mm"/>
        </w:pict>
      </w:r>
    </w:p>
    <w:p w:rsidR="00314C3C" w:rsidRDefault="00314C3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14C3C" w:rsidRPr="00DB69C1" w:rsidRDefault="009A79CE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160" w:right="820" w:hanging="2417"/>
        <w:rPr>
          <w:rFonts w:ascii="Times New Roman" w:hAnsi="Times New Roman"/>
          <w:sz w:val="24"/>
          <w:szCs w:val="24"/>
          <w:lang w:val="ru-RU"/>
        </w:rPr>
      </w:pPr>
      <w:r w:rsidRPr="00DB69C1">
        <w:rPr>
          <w:rFonts w:ascii="Times New Roman" w:hAnsi="Times New Roman"/>
          <w:b/>
          <w:bCs/>
          <w:sz w:val="28"/>
          <w:szCs w:val="28"/>
          <w:lang w:val="ru-RU"/>
        </w:rPr>
        <w:t xml:space="preserve">В заданиях </w:t>
      </w:r>
      <w:r w:rsidRPr="00DB69C1">
        <w:rPr>
          <w:rFonts w:ascii="Times" w:hAnsi="Times" w:cs="Times"/>
          <w:b/>
          <w:bCs/>
          <w:sz w:val="28"/>
          <w:szCs w:val="28"/>
          <w:lang w:val="ru-RU"/>
        </w:rPr>
        <w:t>4–6</w:t>
      </w:r>
      <w:r w:rsidRPr="00DB69C1">
        <w:rPr>
          <w:rFonts w:ascii="Times New Roman" w:hAnsi="Times New Roman"/>
          <w:b/>
          <w:bCs/>
          <w:sz w:val="28"/>
          <w:szCs w:val="28"/>
          <w:lang w:val="ru-RU"/>
        </w:rPr>
        <w:t xml:space="preserve"> вставьте пропущенные слова</w:t>
      </w:r>
      <w:r w:rsidRPr="00DB69C1">
        <w:rPr>
          <w:rFonts w:ascii="Times" w:hAnsi="Times" w:cs="Times"/>
          <w:b/>
          <w:bCs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b/>
          <w:bCs/>
          <w:sz w:val="28"/>
          <w:szCs w:val="28"/>
          <w:lang w:val="ru-RU"/>
        </w:rPr>
        <w:t xml:space="preserve"> обозначающие юридические понятия</w:t>
      </w:r>
      <w:r w:rsidRPr="00DB69C1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9A79CE">
      <w:pPr>
        <w:widowControl w:val="0"/>
        <w:numPr>
          <w:ilvl w:val="0"/>
          <w:numId w:val="2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DB69C1">
        <w:rPr>
          <w:rFonts w:ascii="Times New Roman" w:hAnsi="Times New Roman"/>
          <w:sz w:val="25"/>
          <w:szCs w:val="25"/>
          <w:lang w:val="ru-RU"/>
        </w:rPr>
        <w:t>Несуществующее явление или событие</w:t>
      </w:r>
      <w:r w:rsidRPr="00DB69C1">
        <w:rPr>
          <w:rFonts w:ascii="Times" w:hAnsi="Times" w:cs="Times"/>
          <w:sz w:val="25"/>
          <w:szCs w:val="25"/>
          <w:lang w:val="ru-RU"/>
        </w:rPr>
        <w:t>,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признанное в установленных юридических процедурах существующим</w:t>
      </w:r>
      <w:r w:rsidRPr="00DB69C1">
        <w:rPr>
          <w:rFonts w:ascii="Times" w:hAnsi="Times" w:cs="Times"/>
          <w:sz w:val="25"/>
          <w:szCs w:val="25"/>
          <w:lang w:val="ru-RU"/>
        </w:rPr>
        <w:t>, -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это </w:t>
      </w:r>
      <w:r w:rsidRPr="00DB69C1">
        <w:rPr>
          <w:rFonts w:ascii="Times" w:hAnsi="Times" w:cs="Times"/>
          <w:sz w:val="25"/>
          <w:szCs w:val="25"/>
          <w:lang w:val="ru-RU"/>
        </w:rPr>
        <w:t>________________________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34" w:lineRule="exact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</w:p>
    <w:p w:rsidR="00314C3C" w:rsidRPr="00DB69C1" w:rsidRDefault="009A79CE">
      <w:pPr>
        <w:widowControl w:val="0"/>
        <w:numPr>
          <w:ilvl w:val="0"/>
          <w:numId w:val="2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hanging="638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DB69C1">
        <w:rPr>
          <w:rFonts w:ascii="Times New Roman" w:hAnsi="Times New Roman"/>
          <w:sz w:val="25"/>
          <w:szCs w:val="25"/>
          <w:lang w:val="ru-RU"/>
        </w:rPr>
        <w:t>Конкретные жизненные обстоятельства</w:t>
      </w:r>
      <w:r w:rsidRPr="00DB69C1">
        <w:rPr>
          <w:rFonts w:ascii="Times" w:hAnsi="Times" w:cs="Times"/>
          <w:sz w:val="25"/>
          <w:szCs w:val="25"/>
          <w:lang w:val="ru-RU"/>
        </w:rPr>
        <w:t>,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с которыми связывается возникновение</w:t>
      </w:r>
      <w:r w:rsidRPr="00DB69C1">
        <w:rPr>
          <w:rFonts w:ascii="Times" w:hAnsi="Times" w:cs="Times"/>
          <w:sz w:val="25"/>
          <w:szCs w:val="25"/>
          <w:lang w:val="ru-RU"/>
        </w:rPr>
        <w:t>,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изменение или прекращение правоотношений</w:t>
      </w:r>
      <w:r w:rsidRPr="00DB69C1">
        <w:rPr>
          <w:rFonts w:ascii="Times" w:hAnsi="Times" w:cs="Times"/>
          <w:sz w:val="25"/>
          <w:szCs w:val="25"/>
          <w:lang w:val="ru-RU"/>
        </w:rPr>
        <w:t>, –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это </w:t>
      </w:r>
    </w:p>
    <w:p w:rsidR="00314C3C" w:rsidRDefault="009A79CE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940"/>
        <w:jc w:val="both"/>
        <w:rPr>
          <w:rFonts w:ascii="Times" w:hAnsi="Times" w:cs="Times"/>
          <w:b/>
          <w:bCs/>
          <w:sz w:val="48"/>
          <w:szCs w:val="48"/>
          <w:vertAlign w:val="subscript"/>
        </w:rPr>
      </w:pPr>
      <w:r>
        <w:rPr>
          <w:rFonts w:ascii="Times" w:hAnsi="Times" w:cs="Times"/>
          <w:sz w:val="28"/>
          <w:szCs w:val="28"/>
        </w:rPr>
        <w:t xml:space="preserve">___________________________________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/>
          <w:sz w:val="24"/>
          <w:szCs w:val="24"/>
        </w:rPr>
      </w:pPr>
      <w:r w:rsidRPr="00314C3C">
        <w:rPr>
          <w:rFonts w:asciiTheme="minorHAnsi" w:hAnsiTheme="minorHAnsi" w:cstheme="minorBidi"/>
          <w:noProof/>
        </w:rPr>
        <w:pict>
          <v:line id="_x0000_s1046" style="position:absolute;z-index:-52" from="-.2pt,-91.5pt" to="37.4pt,-91.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47" style="position:absolute;z-index:-51" from="-.2pt,-72.65pt" to="37.4pt,-72.6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48" style="position:absolute;z-index:-50" from=".1pt,-91.85pt" to=".1pt,-72.3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49" style="position:absolute;z-index:-49" from="37.05pt,-91.85pt" to="37.05pt,-72.3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50" style="position:absolute;z-index:-48" from="-.2pt,-43.25pt" to="37.4pt,-43.2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51" style="position:absolute;z-index:-47" from="-.2pt,-24.3pt" to="37.4pt,-24.3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52" style="position:absolute;z-index:-46" from=".1pt,-43.6pt" to=".1pt,-23.9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53" style="position:absolute;z-index:-45" from="37.05pt,-43.6pt" to="37.05pt,-23.95pt" o:allowincell="f" strokeweight=".25397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7860"/>
        <w:gridCol w:w="1680"/>
        <w:gridCol w:w="20"/>
      </w:tblGrid>
      <w:tr w:rsidR="00314C3C" w:rsidRPr="00DB69C1">
        <w:trPr>
          <w:trHeight w:val="94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8"/>
                <w:szCs w:val="8"/>
              </w:rPr>
            </w:pPr>
          </w:p>
        </w:tc>
        <w:tc>
          <w:tcPr>
            <w:tcW w:w="78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Способность  лица  </w:t>
            </w:r>
            <w:proofErr w:type="gramStart"/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своими</w:t>
            </w:r>
            <w:proofErr w:type="gramEnd"/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собственными  осознанными</w:t>
            </w:r>
          </w:p>
        </w:tc>
        <w:tc>
          <w:tcPr>
            <w:tcW w:w="16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DB69C1">
              <w:rPr>
                <w:rFonts w:ascii="Times New Roman" w:eastAsiaTheme="minorEastAsia" w:hAnsi="Times New Roman"/>
                <w:w w:val="98"/>
                <w:sz w:val="28"/>
                <w:szCs w:val="28"/>
              </w:rPr>
              <w:t>действиями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14C3C" w:rsidRPr="00DB69C1">
        <w:trPr>
          <w:trHeight w:val="275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B69C1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16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14C3C" w:rsidRPr="00DB69C1">
        <w:trPr>
          <w:trHeight w:val="8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</w:rPr>
            </w:pPr>
          </w:p>
        </w:tc>
        <w:tc>
          <w:tcPr>
            <w:tcW w:w="95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приобретать и осуществлять гражданские права и юридические обязанности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14C3C" w:rsidRPr="00DB69C1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95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14C3C" w:rsidRPr="00DB69C1">
        <w:trPr>
          <w:trHeight w:val="32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B69C1">
              <w:rPr>
                <w:rFonts w:ascii="Times" w:eastAsiaTheme="minorEastAsia" w:hAnsi="Times" w:cs="Times"/>
                <w:sz w:val="28"/>
                <w:szCs w:val="28"/>
              </w:rPr>
              <w:t xml:space="preserve">–  </w:t>
            </w:r>
            <w:proofErr w:type="spellStart"/>
            <w:r w:rsidRPr="00DB69C1">
              <w:rPr>
                <w:rFonts w:ascii="Times New Roman" w:eastAsiaTheme="minorEastAsia" w:hAnsi="Times New Roman"/>
                <w:sz w:val="28"/>
                <w:szCs w:val="28"/>
              </w:rPr>
              <w:t>это</w:t>
            </w:r>
            <w:proofErr w:type="spellEnd"/>
            <w:r w:rsidRPr="00DB69C1">
              <w:rPr>
                <w:rFonts w:ascii="Times" w:eastAsiaTheme="minorEastAsia" w:hAnsi="Times" w:cs="Times"/>
                <w:sz w:val="28"/>
                <w:szCs w:val="28"/>
              </w:rPr>
              <w:t xml:space="preserve"> ___________________________________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</w:tbl>
    <w:p w:rsidR="00314C3C" w:rsidRDefault="00314C3C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</w:rPr>
      </w:pPr>
    </w:p>
    <w:p w:rsidR="00314C3C" w:rsidRPr="00DB69C1" w:rsidRDefault="009A79CE">
      <w:pPr>
        <w:widowControl w:val="0"/>
        <w:numPr>
          <w:ilvl w:val="0"/>
          <w:numId w:val="3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0" w:lineRule="auto"/>
        <w:ind w:left="940" w:hanging="638"/>
        <w:jc w:val="both"/>
        <w:rPr>
          <w:rFonts w:ascii="Times" w:hAnsi="Times" w:cs="Times"/>
          <w:b/>
          <w:bCs/>
          <w:sz w:val="52"/>
          <w:szCs w:val="52"/>
          <w:vertAlign w:val="subscript"/>
          <w:lang w:val="ru-RU"/>
        </w:rPr>
      </w:pPr>
      <w:r w:rsidRPr="00DB69C1">
        <w:rPr>
          <w:rFonts w:ascii="Times New Roman" w:hAnsi="Times New Roman"/>
          <w:sz w:val="27"/>
          <w:szCs w:val="27"/>
          <w:lang w:val="ru-RU"/>
        </w:rPr>
        <w:t>При каких обстоятельствах закон</w:t>
      </w:r>
      <w:r w:rsidRPr="00DB69C1">
        <w:rPr>
          <w:rFonts w:ascii="Times" w:hAnsi="Times" w:cs="Times"/>
          <w:sz w:val="27"/>
          <w:szCs w:val="27"/>
          <w:lang w:val="ru-RU"/>
        </w:rPr>
        <w:t>,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принятый в субъекте Российской Федерации</w:t>
      </w:r>
      <w:r w:rsidRPr="00DB69C1">
        <w:rPr>
          <w:rFonts w:ascii="Times" w:hAnsi="Times" w:cs="Times"/>
          <w:sz w:val="27"/>
          <w:szCs w:val="27"/>
          <w:lang w:val="ru-RU"/>
        </w:rPr>
        <w:t>,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обладает преимуществом перед федеральным законом</w:t>
      </w:r>
      <w:r w:rsidRPr="00DB69C1">
        <w:rPr>
          <w:rFonts w:ascii="Times" w:hAnsi="Times" w:cs="Times"/>
          <w:sz w:val="27"/>
          <w:szCs w:val="27"/>
          <w:lang w:val="ru-RU"/>
        </w:rPr>
        <w:t>?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72" w:lineRule="exact"/>
        <w:rPr>
          <w:rFonts w:ascii="Times New Roman" w:hAnsi="Times New Roman"/>
          <w:sz w:val="24"/>
          <w:szCs w:val="24"/>
          <w:lang w:val="ru-RU"/>
        </w:rPr>
      </w:pPr>
      <w:r w:rsidRPr="00314C3C">
        <w:rPr>
          <w:rFonts w:asciiTheme="minorHAnsi" w:hAnsiTheme="minorHAnsi" w:cstheme="minorBidi"/>
          <w:noProof/>
        </w:rPr>
        <w:pict>
          <v:line id="_x0000_s1054" style="position:absolute;z-index:-44" from="-.2pt,-29.5pt" to="37.4pt,-29.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55" style="position:absolute;z-index:-43" from="-.2pt,-10.65pt" to="37.4pt,-10.6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56" style="position:absolute;z-index:-42" from=".1pt,-29.85pt" to=".1pt,-10.3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57" style="position:absolute;z-index:-41" from="37.05pt,-29.85pt" to="37.05pt,-10.3pt" o:allowincell="f" strokeweight=".25397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9540"/>
        <w:gridCol w:w="20"/>
      </w:tblGrid>
      <w:tr w:rsidR="00314C3C" w:rsidRPr="00DB69C1">
        <w:trPr>
          <w:trHeight w:val="92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7"/>
                <w:szCs w:val="7"/>
                <w:lang w:val="ru-RU"/>
              </w:rPr>
            </w:pPr>
          </w:p>
        </w:tc>
        <w:tc>
          <w:tcPr>
            <w:tcW w:w="9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Соотнесите правовое содержание понятия 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«</w:t>
            </w: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потребитель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»,</w:t>
            </w: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определённое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14C3C" w:rsidRPr="00DB69C1">
        <w:trPr>
          <w:trHeight w:val="210"/>
        </w:trPr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B69C1">
              <w:rPr>
                <w:rFonts w:ascii="Times" w:eastAsiaTheme="minorEastAsia" w:hAnsi="Times" w:cs="Times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</w:rPr>
            </w:pPr>
          </w:p>
        </w:tc>
      </w:tr>
      <w:tr w:rsidR="00314C3C" w:rsidRPr="00DB69C1">
        <w:trPr>
          <w:trHeight w:val="125"/>
        </w:trPr>
        <w:tc>
          <w:tcPr>
            <w:tcW w:w="7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0"/>
                <w:szCs w:val="10"/>
              </w:rPr>
            </w:pPr>
          </w:p>
        </w:tc>
        <w:tc>
          <w:tcPr>
            <w:tcW w:w="9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в Законе РФ 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«</w:t>
            </w: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 защите прав потребителей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»,</w:t>
            </w: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с экономическим содержанием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14C3C" w:rsidRPr="00DB69C1">
        <w:trPr>
          <w:trHeight w:val="2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9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14C3C" w:rsidRPr="00DB69C1">
        <w:trPr>
          <w:trHeight w:val="153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9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13"/>
                <w:szCs w:val="13"/>
                <w:lang w:val="ru-RU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14C3C" w:rsidRPr="00DB69C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данного понятия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ответив на вопрос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:  «</w:t>
            </w: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Любое ли лицо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приобретающее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14C3C" w:rsidRPr="00DB69C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 продавца товар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,</w:t>
            </w: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может считаться потребителем и при возникновении спора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  <w:tr w:rsidR="00314C3C" w:rsidRPr="00DB69C1">
        <w:trPr>
          <w:trHeight w:val="322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</w:p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9A79CE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80"/>
              <w:rPr>
                <w:rFonts w:ascii="Times New Roman" w:eastAsiaTheme="minorEastAsia" w:hAnsi="Times New Roman"/>
                <w:sz w:val="24"/>
                <w:szCs w:val="24"/>
                <w:lang w:val="ru-RU"/>
              </w:rPr>
            </w:pP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ссылаться на Закон 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«</w:t>
            </w:r>
            <w:r w:rsidRPr="00DB69C1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 защите прав потребителей</w:t>
            </w:r>
            <w:r w:rsidRPr="00DB69C1">
              <w:rPr>
                <w:rFonts w:ascii="Times" w:eastAsiaTheme="minorEastAsia" w:hAnsi="Times" w:cs="Times"/>
                <w:sz w:val="28"/>
                <w:szCs w:val="28"/>
                <w:lang w:val="ru-RU"/>
              </w:rPr>
              <w:t>»?»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4C3C" w:rsidRPr="00DB69C1" w:rsidRDefault="00314C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"/>
                <w:szCs w:val="2"/>
                <w:lang w:val="ru-RU"/>
              </w:rPr>
            </w:pPr>
          </w:p>
        </w:tc>
      </w:tr>
    </w:tbl>
    <w:p w:rsidR="00314C3C" w:rsidRPr="00DB69C1" w:rsidRDefault="00314C3C">
      <w:pPr>
        <w:widowControl w:val="0"/>
        <w:autoSpaceDE w:val="0"/>
        <w:autoSpaceDN w:val="0"/>
        <w:adjustRightInd w:val="0"/>
        <w:spacing w:after="0" w:line="388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9A79CE">
      <w:pPr>
        <w:widowControl w:val="0"/>
        <w:numPr>
          <w:ilvl w:val="0"/>
          <w:numId w:val="4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2" w:lineRule="auto"/>
        <w:ind w:left="940" w:hanging="638"/>
        <w:jc w:val="both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  <w:r w:rsidRPr="00DB69C1">
        <w:rPr>
          <w:rFonts w:ascii="Times New Roman" w:hAnsi="Times New Roman"/>
          <w:sz w:val="26"/>
          <w:szCs w:val="26"/>
          <w:lang w:val="ru-RU"/>
        </w:rPr>
        <w:t>Уголовный кодекс предусматривает уголовную ответственность свидетелей за отказ от дачи показаний</w:t>
      </w:r>
      <w:r w:rsidRPr="00DB69C1">
        <w:rPr>
          <w:rFonts w:ascii="Times" w:hAnsi="Times" w:cs="Times"/>
          <w:sz w:val="26"/>
          <w:szCs w:val="26"/>
          <w:lang w:val="ru-RU"/>
        </w:rPr>
        <w:t>.</w:t>
      </w:r>
      <w:r w:rsidRPr="00DB69C1">
        <w:rPr>
          <w:rFonts w:ascii="Times New Roman" w:hAnsi="Times New Roman"/>
          <w:sz w:val="26"/>
          <w:szCs w:val="26"/>
          <w:lang w:val="ru-RU"/>
        </w:rPr>
        <w:t xml:space="preserve"> Однако есть исключения</w:t>
      </w:r>
      <w:r w:rsidRPr="00DB69C1">
        <w:rPr>
          <w:rFonts w:ascii="Times" w:hAnsi="Times" w:cs="Times"/>
          <w:sz w:val="26"/>
          <w:szCs w:val="26"/>
          <w:lang w:val="ru-RU"/>
        </w:rPr>
        <w:t>.</w:t>
      </w:r>
      <w:r w:rsidRPr="00DB69C1">
        <w:rPr>
          <w:rFonts w:ascii="Times New Roman" w:hAnsi="Times New Roman"/>
          <w:sz w:val="26"/>
          <w:szCs w:val="26"/>
          <w:lang w:val="ru-RU"/>
        </w:rPr>
        <w:t xml:space="preserve"> В каких случаях лица освобождаются от ответственности за отказ от дачи показаний</w:t>
      </w:r>
      <w:r w:rsidRPr="00DB69C1">
        <w:rPr>
          <w:rFonts w:ascii="Times" w:hAnsi="Times" w:cs="Times"/>
          <w:sz w:val="26"/>
          <w:szCs w:val="26"/>
          <w:lang w:val="ru-RU"/>
        </w:rPr>
        <w:t>?</w:t>
      </w:r>
      <w:r w:rsidRPr="00DB69C1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34" w:lineRule="exact"/>
        <w:rPr>
          <w:rFonts w:ascii="Times New Roman" w:hAnsi="Times New Roman"/>
          <w:sz w:val="24"/>
          <w:szCs w:val="24"/>
          <w:lang w:val="ru-RU"/>
        </w:rPr>
      </w:pPr>
      <w:r w:rsidRPr="00314C3C">
        <w:rPr>
          <w:rFonts w:asciiTheme="minorHAnsi" w:hAnsiTheme="minorHAnsi" w:cstheme="minorBidi"/>
          <w:noProof/>
        </w:rPr>
        <w:pict>
          <v:line id="_x0000_s1058" style="position:absolute;z-index:-40" from="-.2pt,-43.2pt" to="37.4pt,-43.2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59" style="position:absolute;z-index:-39" from="-.2pt,-24.2pt" to="37.4pt,-24.2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60" style="position:absolute;z-index:-38" from=".1pt,-43.55pt" to=".1pt,-23.8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61" style="position:absolute;z-index:-37" from="37.05pt,-43.55pt" to="37.05pt,-23.85pt" o:allowincell="f" strokeweight=".25397mm"/>
        </w:pict>
      </w:r>
    </w:p>
    <w:p w:rsidR="00314C3C" w:rsidRPr="00DB69C1" w:rsidRDefault="009A79CE">
      <w:pPr>
        <w:widowControl w:val="0"/>
        <w:numPr>
          <w:ilvl w:val="0"/>
          <w:numId w:val="5"/>
        </w:numPr>
        <w:tabs>
          <w:tab w:val="clear" w:pos="720"/>
          <w:tab w:val="num" w:pos="940"/>
        </w:tabs>
        <w:overflowPunct w:val="0"/>
        <w:autoSpaceDE w:val="0"/>
        <w:autoSpaceDN w:val="0"/>
        <w:adjustRightInd w:val="0"/>
        <w:spacing w:after="0" w:line="181" w:lineRule="auto"/>
        <w:ind w:left="940" w:hanging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DB69C1">
        <w:rPr>
          <w:rFonts w:ascii="Times New Roman" w:hAnsi="Times New Roman"/>
          <w:sz w:val="25"/>
          <w:szCs w:val="25"/>
          <w:lang w:val="ru-RU"/>
        </w:rPr>
        <w:t>Назовите категории лиц</w:t>
      </w:r>
      <w:r w:rsidRPr="00DB69C1">
        <w:rPr>
          <w:rFonts w:ascii="Times" w:hAnsi="Times" w:cs="Times"/>
          <w:sz w:val="25"/>
          <w:szCs w:val="25"/>
          <w:lang w:val="ru-RU"/>
        </w:rPr>
        <w:t>,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которые не могут быть доспрошены в качестве свидетелей по уголовному делу</w:t>
      </w:r>
      <w:r w:rsidRPr="00DB69C1">
        <w:rPr>
          <w:rFonts w:ascii="Times" w:hAnsi="Times" w:cs="Times"/>
          <w:sz w:val="25"/>
          <w:szCs w:val="25"/>
          <w:lang w:val="ru-RU"/>
        </w:rPr>
        <w:t>.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14C3C" w:rsidRPr="00DB69C1">
          <w:pgSz w:w="11900" w:h="16840"/>
          <w:pgMar w:top="767" w:right="1120" w:bottom="440" w:left="480" w:header="720" w:footer="720" w:gutter="0"/>
          <w:cols w:space="720" w:equalWidth="0">
            <w:col w:w="10300"/>
          </w:cols>
          <w:noEndnote/>
        </w:sectPr>
      </w:pPr>
      <w:r w:rsidRPr="00314C3C">
        <w:rPr>
          <w:rFonts w:asciiTheme="minorHAnsi" w:hAnsiTheme="minorHAnsi" w:cstheme="minorBidi"/>
          <w:noProof/>
        </w:rPr>
        <w:pict>
          <v:line id="_x0000_s1062" style="position:absolute;z-index:-36" from="-.2pt,-27.1pt" to="37.4pt,-27.1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63" style="position:absolute;z-index:-35" from="-.2pt,-8.25pt" to="37.4pt,-8.2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64" style="position:absolute;z-index:-34" from=".1pt,-27.45pt" to=".1pt,-7.9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65" style="position:absolute;z-index:-33" from="37.05pt,-27.45pt" to="37.05pt,-7.9pt" o:allowincell="f" strokeweight=".25397mm"/>
        </w:pic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14C3C" w:rsidRPr="00DB69C1">
          <w:type w:val="continuous"/>
          <w:pgSz w:w="11900" w:h="16840"/>
          <w:pgMar w:top="767" w:right="3300" w:bottom="440" w:left="3580" w:header="720" w:footer="720" w:gutter="0"/>
          <w:cols w:space="720" w:equalWidth="0">
            <w:col w:w="5020"/>
          </w:cols>
          <w:noEndnote/>
        </w:sectPr>
      </w:pPr>
    </w:p>
    <w:p w:rsidR="00314C3C" w:rsidRPr="00DB69C1" w:rsidRDefault="009A79CE">
      <w:pPr>
        <w:widowControl w:val="0"/>
        <w:autoSpaceDE w:val="0"/>
        <w:autoSpaceDN w:val="0"/>
        <w:adjustRightInd w:val="0"/>
        <w:spacing w:after="0" w:line="240" w:lineRule="auto"/>
        <w:ind w:left="9950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  <w:r w:rsidRPr="00DB69C1">
        <w:rPr>
          <w:rFonts w:ascii="Times" w:hAnsi="Times" w:cs="Times"/>
          <w:sz w:val="24"/>
          <w:szCs w:val="24"/>
          <w:lang w:val="ru-RU"/>
        </w:rPr>
        <w:lastRenderedPageBreak/>
        <w:t>3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314C3C">
        <w:rPr>
          <w:rFonts w:asciiTheme="minorHAnsi" w:hAnsiTheme="minorHAnsi" w:cstheme="minorBidi"/>
          <w:noProof/>
        </w:rPr>
        <w:pict>
          <v:line id="_x0000_s1066" style="position:absolute;z-index:-32" from="29.5pt,20.9pt" to="509pt,20.9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67" style="position:absolute;z-index:-31" from="29.5pt,39.5pt" to="509pt,39.5pt" o:allowincell="f" strokeweight=".48pt"/>
        </w:pict>
      </w:r>
      <w:r w:rsidRPr="00314C3C">
        <w:rPr>
          <w:rFonts w:asciiTheme="minorHAnsi" w:hAnsiTheme="minorHAnsi" w:cstheme="minorBidi"/>
          <w:noProof/>
        </w:rPr>
        <w:pict>
          <v:line id="_x0000_s1068" style="position:absolute;z-index:-30" from="29.75pt,20.65pt" to="29.75pt,39.75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69" style="position:absolute;z-index:-29" from="508.8pt,20.65pt" to="508.8pt,39.75pt" o:allowincell="f" strokeweight=".16931mm"/>
        </w:pic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9A79CE">
      <w:pPr>
        <w:widowControl w:val="0"/>
        <w:autoSpaceDE w:val="0"/>
        <w:autoSpaceDN w:val="0"/>
        <w:adjustRightInd w:val="0"/>
        <w:spacing w:after="0" w:line="240" w:lineRule="auto"/>
        <w:ind w:left="4450"/>
        <w:rPr>
          <w:rFonts w:ascii="Times New Roman" w:hAnsi="Times New Roman"/>
          <w:sz w:val="24"/>
          <w:szCs w:val="24"/>
          <w:lang w:val="ru-RU"/>
        </w:rPr>
      </w:pPr>
      <w:r w:rsidRPr="00DB69C1">
        <w:rPr>
          <w:rFonts w:ascii="Times New Roman" w:hAnsi="Times New Roman"/>
          <w:b/>
          <w:bCs/>
          <w:sz w:val="28"/>
          <w:szCs w:val="28"/>
          <w:lang w:val="ru-RU"/>
        </w:rPr>
        <w:t>Решите задачи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9A79CE">
      <w:pPr>
        <w:widowControl w:val="0"/>
        <w:numPr>
          <w:ilvl w:val="0"/>
          <w:numId w:val="6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98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  <w:r w:rsidRPr="00DB69C1">
        <w:rPr>
          <w:rFonts w:ascii="Times New Roman" w:hAnsi="Times New Roman"/>
          <w:sz w:val="28"/>
          <w:szCs w:val="28"/>
          <w:lang w:val="ru-RU"/>
        </w:rPr>
        <w:t>Покупатель хотел приобрести в магазине средство для мытья посуды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но продавец сказал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что средство продаётся только вместе с набором губок для мытья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Покупатель возразил и потребовал продать ему средство отдельно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Продавец отказался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Кто из них прав</w:t>
      </w:r>
      <w:r w:rsidRPr="00DB69C1">
        <w:rPr>
          <w:rFonts w:ascii="Times" w:hAnsi="Times" w:cs="Times"/>
          <w:sz w:val="28"/>
          <w:szCs w:val="28"/>
          <w:lang w:val="ru-RU"/>
        </w:rPr>
        <w:t>?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Сформулируйте норму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на которую опирается </w:t>
      </w:r>
      <w:proofErr w:type="gramStart"/>
      <w:r w:rsidRPr="00DB69C1">
        <w:rPr>
          <w:rFonts w:ascii="Times New Roman" w:hAnsi="Times New Roman"/>
          <w:sz w:val="28"/>
          <w:szCs w:val="28"/>
          <w:lang w:val="ru-RU"/>
        </w:rPr>
        <w:t>спорящий</w:t>
      </w:r>
      <w:proofErr w:type="gramEnd"/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который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как Вам кажется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прав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38" w:lineRule="exact"/>
        <w:rPr>
          <w:rFonts w:ascii="Times" w:hAnsi="Times" w:cs="Times"/>
          <w:b/>
          <w:bCs/>
          <w:sz w:val="56"/>
          <w:szCs w:val="56"/>
          <w:vertAlign w:val="subscript"/>
          <w:lang w:val="ru-RU"/>
        </w:rPr>
      </w:pPr>
    </w:p>
    <w:p w:rsidR="00314C3C" w:rsidRDefault="009A79CE">
      <w:pPr>
        <w:widowControl w:val="0"/>
        <w:numPr>
          <w:ilvl w:val="0"/>
          <w:numId w:val="6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204" w:lineRule="auto"/>
        <w:ind w:left="710" w:hanging="710"/>
        <w:jc w:val="both"/>
        <w:rPr>
          <w:rFonts w:ascii="Times" w:hAnsi="Times" w:cs="Times"/>
          <w:b/>
          <w:bCs/>
          <w:sz w:val="56"/>
          <w:szCs w:val="56"/>
          <w:vertAlign w:val="subscript"/>
        </w:rPr>
      </w:pPr>
      <w:r w:rsidRPr="00DB69C1">
        <w:rPr>
          <w:rFonts w:ascii="Times New Roman" w:hAnsi="Times New Roman"/>
          <w:sz w:val="28"/>
          <w:szCs w:val="28"/>
          <w:lang w:val="ru-RU"/>
        </w:rPr>
        <w:t>Ученик средней общеобразовательной школы Костя Сидоров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находясь на уроке технологии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должен был сколотить табурет и показать его по окончании урока учителю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Костя данную работу выполнять отказался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сославшись на ст</w:t>
      </w:r>
      <w:r w:rsidRPr="00DB69C1">
        <w:rPr>
          <w:rFonts w:ascii="Times" w:hAnsi="Times" w:cs="Times"/>
          <w:sz w:val="28"/>
          <w:szCs w:val="28"/>
          <w:lang w:val="ru-RU"/>
        </w:rPr>
        <w:t>. 37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Конституции РФ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согласно которой труд свободен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а принудительный труд запрещён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Можно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квалифицировать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сколачивание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Костей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табурета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принудительный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труд</w:t>
      </w:r>
      <w:proofErr w:type="spellEnd"/>
      <w:r>
        <w:rPr>
          <w:rFonts w:ascii="Times" w:hAnsi="Times" w:cs="Times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/>
          <w:sz w:val="24"/>
          <w:szCs w:val="24"/>
        </w:rPr>
      </w:pPr>
      <w:r w:rsidRPr="00314C3C">
        <w:rPr>
          <w:rFonts w:asciiTheme="minorHAnsi" w:hAnsiTheme="minorHAnsi" w:cstheme="minorBidi"/>
          <w:noProof/>
        </w:rPr>
        <w:pict>
          <v:line id="_x0000_s1070" style="position:absolute;z-index:-28" from="29.5pt,17pt" to="509pt,17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71" style="position:absolute;z-index:-27" from="29.5pt,35.6pt" to="509pt,35.6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72" style="position:absolute;z-index:-26" from="29.75pt,16.75pt" to="29.75pt,35.8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73" style="position:absolute;z-index:-25" from="508.8pt,16.75pt" to="508.8pt,35.8pt" o:allowincell="f" strokeweight=".16931mm"/>
        </w:pict>
      </w:r>
      <w:r w:rsidRPr="00314C3C">
        <w:rPr>
          <w:rFonts w:asciiTheme="minorHAnsi" w:hAnsiTheme="minorHAnsi" w:cstheme="minorBidi"/>
          <w:noProof/>
        </w:rPr>
        <w:pict>
          <v:line id="_x0000_s1074" style="position:absolute;z-index:-24" from="-11.75pt,-187.8pt" to="25.9pt,-187.8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75" style="position:absolute;z-index:-23" from="-11.75pt,-168.95pt" to="25.9pt,-168.9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76" style="position:absolute;z-index:-22" from="-11.4pt,-188.15pt" to="-11.4pt,-168.6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77" style="position:absolute;z-index:-21" from="25.55pt,-188.15pt" to="25.55pt,-168.6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78" style="position:absolute;z-index:-20" from="-11.75pt,-91.2pt" to="25.9pt,-91.2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79" style="position:absolute;z-index:-19" from="-11.75pt,-72.35pt" to="25.9pt,-72.3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80" style="position:absolute;z-index:-18" from="-11.4pt,-91.55pt" to="-11.4pt,-1in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81" style="position:absolute;z-index:-17" from="25.55pt,-91.55pt" to="25.55pt,-1in" o:allowincell="f" strokeweight=".25397mm"/>
        </w:pict>
      </w:r>
    </w:p>
    <w:p w:rsidR="00314C3C" w:rsidRPr="00DB69C1" w:rsidRDefault="009A79CE">
      <w:pPr>
        <w:widowControl w:val="0"/>
        <w:autoSpaceDE w:val="0"/>
        <w:autoSpaceDN w:val="0"/>
        <w:adjustRightInd w:val="0"/>
        <w:spacing w:after="0" w:line="239" w:lineRule="auto"/>
        <w:ind w:left="2910"/>
        <w:rPr>
          <w:rFonts w:ascii="Times New Roman" w:hAnsi="Times New Roman"/>
          <w:sz w:val="24"/>
          <w:szCs w:val="24"/>
          <w:lang w:val="ru-RU"/>
        </w:rPr>
      </w:pPr>
      <w:r w:rsidRPr="00DB69C1">
        <w:rPr>
          <w:rFonts w:ascii="Times New Roman" w:hAnsi="Times New Roman"/>
          <w:b/>
          <w:bCs/>
          <w:sz w:val="28"/>
          <w:szCs w:val="28"/>
          <w:lang w:val="ru-RU"/>
        </w:rPr>
        <w:t>Найдите и исправьте ошибки в тексте</w:t>
      </w:r>
      <w:r w:rsidRPr="00DB69C1">
        <w:rPr>
          <w:rFonts w:ascii="Times" w:hAnsi="Times" w:cs="Times"/>
          <w:b/>
          <w:bCs/>
          <w:sz w:val="28"/>
          <w:szCs w:val="28"/>
          <w:lang w:val="ru-RU"/>
        </w:rPr>
        <w:t>.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Default="009A79CE">
      <w:pPr>
        <w:widowControl w:val="0"/>
        <w:numPr>
          <w:ilvl w:val="0"/>
          <w:numId w:val="7"/>
        </w:numPr>
        <w:tabs>
          <w:tab w:val="clear" w:pos="720"/>
          <w:tab w:val="num" w:pos="750"/>
        </w:tabs>
        <w:overflowPunct w:val="0"/>
        <w:autoSpaceDE w:val="0"/>
        <w:autoSpaceDN w:val="0"/>
        <w:adjustRightInd w:val="0"/>
        <w:spacing w:after="0" w:line="181" w:lineRule="auto"/>
        <w:ind w:left="750" w:hanging="699"/>
        <w:jc w:val="both"/>
        <w:rPr>
          <w:rFonts w:ascii="Times" w:hAnsi="Times" w:cs="Times"/>
          <w:b/>
          <w:bCs/>
          <w:sz w:val="48"/>
          <w:szCs w:val="48"/>
          <w:vertAlign w:val="subscript"/>
        </w:rPr>
      </w:pPr>
      <w:r w:rsidRPr="00DB69C1">
        <w:rPr>
          <w:rFonts w:ascii="Times New Roman" w:hAnsi="Times New Roman"/>
          <w:sz w:val="25"/>
          <w:szCs w:val="25"/>
          <w:lang w:val="ru-RU"/>
        </w:rPr>
        <w:t>Национальное право в целом можно охарактеризовать как систему</w:t>
      </w:r>
      <w:r w:rsidRPr="00DB69C1">
        <w:rPr>
          <w:rFonts w:ascii="Times" w:hAnsi="Times" w:cs="Times"/>
          <w:sz w:val="25"/>
          <w:szCs w:val="25"/>
          <w:lang w:val="ru-RU"/>
        </w:rPr>
        <w:t>,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включающую в себя различные отрасли права</w:t>
      </w:r>
      <w:r w:rsidRPr="00DB69C1">
        <w:rPr>
          <w:rFonts w:ascii="Times" w:hAnsi="Times" w:cs="Times"/>
          <w:sz w:val="25"/>
          <w:szCs w:val="25"/>
          <w:lang w:val="ru-RU"/>
        </w:rPr>
        <w:t>.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spellStart"/>
      <w:r>
        <w:rPr>
          <w:rFonts w:ascii="Times New Roman" w:hAnsi="Times New Roman"/>
          <w:sz w:val="25"/>
          <w:szCs w:val="25"/>
        </w:rPr>
        <w:t>Отрасли</w:t>
      </w:r>
      <w:proofErr w:type="spellEnd"/>
      <w:r>
        <w:rPr>
          <w:rFonts w:ascii="Times New Roman" w:hAnsi="Times New Roman"/>
          <w:sz w:val="25"/>
          <w:szCs w:val="25"/>
        </w:rPr>
        <w:t xml:space="preserve"> </w:t>
      </w:r>
      <w:proofErr w:type="spellStart"/>
      <w:r>
        <w:rPr>
          <w:rFonts w:ascii="Times New Roman" w:hAnsi="Times New Roman"/>
          <w:sz w:val="25"/>
          <w:szCs w:val="25"/>
        </w:rPr>
        <w:t>принято</w:t>
      </w:r>
      <w:proofErr w:type="spellEnd"/>
      <w:r>
        <w:rPr>
          <w:rFonts w:ascii="Times New Roman" w:hAnsi="Times New Roman"/>
          <w:sz w:val="25"/>
          <w:szCs w:val="25"/>
        </w:rPr>
        <w:t xml:space="preserve"> </w:t>
      </w:r>
      <w:proofErr w:type="spellStart"/>
      <w:r>
        <w:rPr>
          <w:rFonts w:ascii="Times New Roman" w:hAnsi="Times New Roman"/>
          <w:sz w:val="25"/>
          <w:szCs w:val="25"/>
        </w:rPr>
        <w:t>выделять</w:t>
      </w:r>
      <w:proofErr w:type="spellEnd"/>
      <w:r>
        <w:rPr>
          <w:rFonts w:ascii="Times New Roman" w:hAnsi="Times New Roman"/>
          <w:sz w:val="25"/>
          <w:szCs w:val="25"/>
        </w:rPr>
        <w:t xml:space="preserve"> </w:t>
      </w:r>
      <w:proofErr w:type="spellStart"/>
      <w:r>
        <w:rPr>
          <w:rFonts w:ascii="Times New Roman" w:hAnsi="Times New Roman"/>
          <w:sz w:val="25"/>
          <w:szCs w:val="25"/>
        </w:rPr>
        <w:t>по</w:t>
      </w:r>
      <w:proofErr w:type="spellEnd"/>
      <w:r>
        <w:rPr>
          <w:rFonts w:ascii="Times New Roman" w:hAnsi="Times New Roman"/>
          <w:sz w:val="25"/>
          <w:szCs w:val="25"/>
        </w:rPr>
        <w:t xml:space="preserve"> </w:t>
      </w:r>
    </w:p>
    <w:p w:rsidR="00314C3C" w:rsidRDefault="00314C3C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</w:rPr>
      </w:pPr>
      <w:r w:rsidRPr="00314C3C">
        <w:rPr>
          <w:rFonts w:asciiTheme="minorHAnsi" w:hAnsiTheme="minorHAnsi" w:cstheme="minorBidi"/>
          <w:noProof/>
        </w:rPr>
        <w:pict>
          <v:line id="_x0000_s1082" style="position:absolute;z-index:-16" from="-9.2pt,-28.3pt" to="28.4pt,-28.3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83" style="position:absolute;z-index:-15" from="-9.2pt,-9.45pt" to="28.4pt,-9.4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84" style="position:absolute;z-index:-14" from="-8.85pt,-28.65pt" to="-8.85pt,-9.1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85" style="position:absolute;z-index:-13" from="28.05pt,-28.65pt" to="28.05pt,-9.1pt" o:allowincell="f" strokeweight=".25397mm"/>
        </w:pict>
      </w:r>
    </w:p>
    <w:p w:rsidR="00314C3C" w:rsidRDefault="009A79CE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710"/>
        <w:jc w:val="both"/>
        <w:rPr>
          <w:rFonts w:ascii="Times New Roman" w:hAnsi="Times New Roman"/>
          <w:sz w:val="24"/>
          <w:szCs w:val="24"/>
        </w:rPr>
      </w:pPr>
      <w:r w:rsidRPr="00DB69C1">
        <w:rPr>
          <w:rFonts w:ascii="Times New Roman" w:hAnsi="Times New Roman"/>
          <w:sz w:val="28"/>
          <w:szCs w:val="28"/>
          <w:lang w:val="ru-RU"/>
        </w:rPr>
        <w:t>двум критериям</w:t>
      </w:r>
      <w:r w:rsidRPr="00DB69C1">
        <w:rPr>
          <w:rFonts w:ascii="Times" w:hAnsi="Times" w:cs="Times"/>
          <w:sz w:val="28"/>
          <w:szCs w:val="28"/>
          <w:lang w:val="ru-RU"/>
        </w:rPr>
        <w:t>: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предмету и объекту правового регулирования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Некоторые крупные отрасли права включают в себя </w:t>
      </w:r>
      <w:proofErr w:type="spellStart"/>
      <w:r w:rsidRPr="00DB69C1">
        <w:rPr>
          <w:rFonts w:ascii="Times New Roman" w:hAnsi="Times New Roman"/>
          <w:sz w:val="28"/>
          <w:szCs w:val="28"/>
          <w:lang w:val="ru-RU"/>
        </w:rPr>
        <w:t>подотрасли</w:t>
      </w:r>
      <w:proofErr w:type="spellEnd"/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Так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например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избирательное право является </w:t>
      </w:r>
      <w:proofErr w:type="spellStart"/>
      <w:r w:rsidRPr="00DB69C1">
        <w:rPr>
          <w:rFonts w:ascii="Times New Roman" w:hAnsi="Times New Roman"/>
          <w:sz w:val="28"/>
          <w:szCs w:val="28"/>
          <w:lang w:val="ru-RU"/>
        </w:rPr>
        <w:t>подотраслью</w:t>
      </w:r>
      <w:proofErr w:type="spellEnd"/>
      <w:r w:rsidRPr="00DB69C1">
        <w:rPr>
          <w:rFonts w:ascii="Times New Roman" w:hAnsi="Times New Roman"/>
          <w:sz w:val="28"/>
          <w:szCs w:val="28"/>
          <w:lang w:val="ru-RU"/>
        </w:rPr>
        <w:t xml:space="preserve"> конституционного права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Гражданское процессуальное право является </w:t>
      </w:r>
      <w:proofErr w:type="spellStart"/>
      <w:r w:rsidRPr="00DB69C1">
        <w:rPr>
          <w:rFonts w:ascii="Times New Roman" w:hAnsi="Times New Roman"/>
          <w:sz w:val="28"/>
          <w:szCs w:val="28"/>
          <w:lang w:val="ru-RU"/>
        </w:rPr>
        <w:t>подотраслью</w:t>
      </w:r>
      <w:proofErr w:type="spellEnd"/>
      <w:r w:rsidRPr="00DB69C1">
        <w:rPr>
          <w:rFonts w:ascii="Times New Roman" w:hAnsi="Times New Roman"/>
          <w:sz w:val="28"/>
          <w:szCs w:val="28"/>
          <w:lang w:val="ru-RU"/>
        </w:rPr>
        <w:t xml:space="preserve"> гражданского права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Мельчайшей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частицей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системы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является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нормативный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акт</w:t>
      </w:r>
      <w:proofErr w:type="spellEnd"/>
      <w:r>
        <w:rPr>
          <w:rFonts w:ascii="Times" w:hAnsi="Times" w:cs="Times"/>
          <w:sz w:val="28"/>
          <w:szCs w:val="28"/>
        </w:rPr>
        <w:t>.</w:t>
      </w:r>
      <w:proofErr w:type="gramEnd"/>
    </w:p>
    <w:p w:rsidR="00314C3C" w:rsidRDefault="00314C3C">
      <w:pPr>
        <w:widowControl w:val="0"/>
        <w:autoSpaceDE w:val="0"/>
        <w:autoSpaceDN w:val="0"/>
        <w:adjustRightInd w:val="0"/>
        <w:spacing w:after="0" w:line="338" w:lineRule="exact"/>
        <w:rPr>
          <w:rFonts w:ascii="Times New Roman" w:hAnsi="Times New Roman"/>
          <w:sz w:val="24"/>
          <w:szCs w:val="24"/>
        </w:rPr>
      </w:pPr>
    </w:p>
    <w:p w:rsidR="00314C3C" w:rsidRPr="00DB69C1" w:rsidRDefault="009A79CE">
      <w:pPr>
        <w:widowControl w:val="0"/>
        <w:numPr>
          <w:ilvl w:val="0"/>
          <w:numId w:val="8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4" w:lineRule="auto"/>
        <w:ind w:left="710" w:hanging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DB69C1">
        <w:rPr>
          <w:rFonts w:ascii="Times New Roman" w:hAnsi="Times New Roman"/>
          <w:sz w:val="27"/>
          <w:szCs w:val="27"/>
          <w:lang w:val="ru-RU"/>
        </w:rPr>
        <w:t>Известно</w:t>
      </w:r>
      <w:r w:rsidRPr="00DB69C1">
        <w:rPr>
          <w:rFonts w:ascii="Times" w:hAnsi="Times" w:cs="Times"/>
          <w:sz w:val="27"/>
          <w:szCs w:val="27"/>
          <w:lang w:val="ru-RU"/>
        </w:rPr>
        <w:t>,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что все равны перед законом и судом</w:t>
      </w:r>
      <w:r w:rsidRPr="00DB69C1">
        <w:rPr>
          <w:rFonts w:ascii="Times" w:hAnsi="Times" w:cs="Times"/>
          <w:sz w:val="27"/>
          <w:szCs w:val="27"/>
          <w:lang w:val="ru-RU"/>
        </w:rPr>
        <w:t>.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Однако</w:t>
      </w:r>
      <w:proofErr w:type="gramStart"/>
      <w:r w:rsidRPr="00DB69C1">
        <w:rPr>
          <w:rFonts w:ascii="Times" w:hAnsi="Times" w:cs="Times"/>
          <w:sz w:val="27"/>
          <w:szCs w:val="27"/>
          <w:lang w:val="ru-RU"/>
        </w:rPr>
        <w:t>,</w:t>
      </w:r>
      <w:proofErr w:type="gramEnd"/>
      <w:r w:rsidRPr="00DB69C1">
        <w:rPr>
          <w:rFonts w:ascii="Times New Roman" w:hAnsi="Times New Roman"/>
          <w:sz w:val="27"/>
          <w:szCs w:val="27"/>
          <w:lang w:val="ru-RU"/>
        </w:rPr>
        <w:t xml:space="preserve"> есть категории людей</w:t>
      </w:r>
      <w:r w:rsidRPr="00DB69C1">
        <w:rPr>
          <w:rFonts w:ascii="Times" w:hAnsi="Times" w:cs="Times"/>
          <w:sz w:val="27"/>
          <w:szCs w:val="27"/>
          <w:lang w:val="ru-RU"/>
        </w:rPr>
        <w:t>,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чей профессиональный статус </w:t>
      </w:r>
      <w:r w:rsidRPr="00DB69C1">
        <w:rPr>
          <w:rFonts w:ascii="Times" w:hAnsi="Times" w:cs="Times"/>
          <w:sz w:val="27"/>
          <w:szCs w:val="27"/>
          <w:lang w:val="ru-RU"/>
        </w:rPr>
        <w:t>(</w:t>
      </w:r>
      <w:r w:rsidRPr="00DB69C1">
        <w:rPr>
          <w:rFonts w:ascii="Times New Roman" w:hAnsi="Times New Roman"/>
          <w:sz w:val="27"/>
          <w:szCs w:val="27"/>
          <w:lang w:val="ru-RU"/>
        </w:rPr>
        <w:t>судьи</w:t>
      </w:r>
      <w:r w:rsidRPr="00DB69C1">
        <w:rPr>
          <w:rFonts w:ascii="Times" w:hAnsi="Times" w:cs="Times"/>
          <w:sz w:val="27"/>
          <w:szCs w:val="27"/>
          <w:lang w:val="ru-RU"/>
        </w:rPr>
        <w:t>,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депутата Государственной Думы</w:t>
      </w:r>
      <w:r w:rsidRPr="00DB69C1">
        <w:rPr>
          <w:rFonts w:ascii="Times" w:hAnsi="Times" w:cs="Times"/>
          <w:sz w:val="27"/>
          <w:szCs w:val="27"/>
          <w:lang w:val="ru-RU"/>
        </w:rPr>
        <w:t>,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члена Совета Федерации и т</w:t>
      </w:r>
      <w:r w:rsidRPr="00DB69C1">
        <w:rPr>
          <w:rFonts w:ascii="Times" w:hAnsi="Times" w:cs="Times"/>
          <w:sz w:val="27"/>
          <w:szCs w:val="27"/>
          <w:lang w:val="ru-RU"/>
        </w:rPr>
        <w:t>.</w:t>
      </w:r>
      <w:r w:rsidRPr="00DB69C1">
        <w:rPr>
          <w:rFonts w:ascii="Times New Roman" w:hAnsi="Times New Roman"/>
          <w:sz w:val="27"/>
          <w:szCs w:val="27"/>
          <w:lang w:val="ru-RU"/>
        </w:rPr>
        <w:t>п</w:t>
      </w:r>
      <w:r w:rsidRPr="00DB69C1">
        <w:rPr>
          <w:rFonts w:ascii="Times" w:hAnsi="Times" w:cs="Times"/>
          <w:sz w:val="27"/>
          <w:szCs w:val="27"/>
          <w:lang w:val="ru-RU"/>
        </w:rPr>
        <w:t>.)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предполагает правовые привилегии</w:t>
      </w:r>
      <w:r w:rsidRPr="00DB69C1">
        <w:rPr>
          <w:rFonts w:ascii="Times" w:hAnsi="Times" w:cs="Times"/>
          <w:sz w:val="27"/>
          <w:szCs w:val="27"/>
          <w:lang w:val="ru-RU"/>
        </w:rPr>
        <w:t>,</w:t>
      </w:r>
      <w:r w:rsidRPr="00DB69C1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14C3C" w:rsidRPr="00DB69C1" w:rsidRDefault="009A79C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DB69C1">
        <w:rPr>
          <w:rFonts w:ascii="Times New Roman" w:hAnsi="Times New Roman"/>
          <w:sz w:val="28"/>
          <w:szCs w:val="28"/>
          <w:lang w:val="ru-RU"/>
        </w:rPr>
        <w:t>выражающиеся в особом порядке привлечения к юридической ответственности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особой защите от уголовного преследования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Объясните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69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14C3C" w:rsidRPr="00DB69C1" w:rsidRDefault="009A79CE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DB69C1">
        <w:rPr>
          <w:rFonts w:ascii="Times New Roman" w:hAnsi="Times New Roman"/>
          <w:sz w:val="28"/>
          <w:szCs w:val="28"/>
          <w:lang w:val="ru-RU"/>
        </w:rPr>
        <w:t>для чего такие привилегии предусмотрены в отношении депутатов Государственной Думы</w:t>
      </w:r>
      <w:r w:rsidRPr="00DB69C1">
        <w:rPr>
          <w:rFonts w:ascii="Times" w:hAnsi="Times" w:cs="Times"/>
          <w:sz w:val="28"/>
          <w:szCs w:val="28"/>
          <w:lang w:val="ru-RU"/>
        </w:rPr>
        <w:t>.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14C3C" w:rsidRPr="00DB69C1" w:rsidRDefault="009A79CE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10"/>
        <w:jc w:val="both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  <w:r w:rsidRPr="00DB69C1">
        <w:rPr>
          <w:rFonts w:ascii="Times New Roman" w:hAnsi="Times New Roman"/>
          <w:sz w:val="28"/>
          <w:szCs w:val="28"/>
          <w:lang w:val="ru-RU"/>
        </w:rPr>
        <w:t>Как Вы думаете</w:t>
      </w:r>
      <w:r w:rsidRPr="00DB69C1">
        <w:rPr>
          <w:rFonts w:ascii="Times" w:hAnsi="Times" w:cs="Times"/>
          <w:sz w:val="28"/>
          <w:szCs w:val="28"/>
          <w:lang w:val="ru-RU"/>
        </w:rPr>
        <w:t>,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чем обоснована такая привилегия</w:t>
      </w:r>
      <w:r w:rsidRPr="00DB69C1">
        <w:rPr>
          <w:rFonts w:ascii="Times" w:hAnsi="Times" w:cs="Times"/>
          <w:sz w:val="28"/>
          <w:szCs w:val="28"/>
          <w:lang w:val="ru-RU"/>
        </w:rPr>
        <w:t>?</w:t>
      </w:r>
      <w:r w:rsidRPr="00DB69C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89" w:lineRule="exact"/>
        <w:rPr>
          <w:rFonts w:ascii="Times" w:hAnsi="Times" w:cs="Times"/>
          <w:b/>
          <w:bCs/>
          <w:sz w:val="54"/>
          <w:szCs w:val="54"/>
          <w:vertAlign w:val="subscript"/>
          <w:lang w:val="ru-RU"/>
        </w:rPr>
      </w:pPr>
    </w:p>
    <w:p w:rsidR="00314C3C" w:rsidRPr="00DB69C1" w:rsidRDefault="009A79CE">
      <w:pPr>
        <w:widowControl w:val="0"/>
        <w:numPr>
          <w:ilvl w:val="0"/>
          <w:numId w:val="8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710"/>
        <w:jc w:val="both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  <w:r w:rsidRPr="00DB69C1">
        <w:rPr>
          <w:rFonts w:ascii="Times New Roman" w:hAnsi="Times New Roman"/>
          <w:sz w:val="26"/>
          <w:szCs w:val="26"/>
          <w:lang w:val="ru-RU"/>
        </w:rPr>
        <w:t xml:space="preserve">Приведите аргументы за установление и </w:t>
      </w:r>
      <w:proofErr w:type="gramStart"/>
      <w:r w:rsidRPr="00DB69C1">
        <w:rPr>
          <w:rFonts w:ascii="Times New Roman" w:hAnsi="Times New Roman"/>
          <w:sz w:val="26"/>
          <w:szCs w:val="26"/>
          <w:lang w:val="ru-RU"/>
        </w:rPr>
        <w:t>против установления юридической ответственности за неучастие в голосовании на выборах в высшие органы</w:t>
      </w:r>
      <w:proofErr w:type="gramEnd"/>
      <w:r w:rsidRPr="00DB69C1">
        <w:rPr>
          <w:rFonts w:ascii="Times New Roman" w:hAnsi="Times New Roman"/>
          <w:sz w:val="26"/>
          <w:szCs w:val="26"/>
          <w:lang w:val="ru-RU"/>
        </w:rPr>
        <w:t xml:space="preserve"> представительной власти</w:t>
      </w:r>
      <w:r w:rsidRPr="00DB69C1">
        <w:rPr>
          <w:rFonts w:ascii="Times" w:hAnsi="Times" w:cs="Times"/>
          <w:sz w:val="26"/>
          <w:szCs w:val="26"/>
          <w:lang w:val="ru-RU"/>
        </w:rPr>
        <w:t>.</w:t>
      </w:r>
      <w:r w:rsidRPr="00DB69C1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338" w:lineRule="exact"/>
        <w:rPr>
          <w:rFonts w:ascii="Times" w:hAnsi="Times" w:cs="Times"/>
          <w:b/>
          <w:bCs/>
          <w:sz w:val="51"/>
          <w:szCs w:val="51"/>
          <w:vertAlign w:val="subscript"/>
          <w:lang w:val="ru-RU"/>
        </w:rPr>
      </w:pPr>
    </w:p>
    <w:p w:rsidR="00314C3C" w:rsidRPr="00DB69C1" w:rsidRDefault="009A79CE">
      <w:pPr>
        <w:widowControl w:val="0"/>
        <w:numPr>
          <w:ilvl w:val="0"/>
          <w:numId w:val="8"/>
        </w:numPr>
        <w:tabs>
          <w:tab w:val="clear" w:pos="720"/>
          <w:tab w:val="num" w:pos="710"/>
        </w:tabs>
        <w:overflowPunct w:val="0"/>
        <w:autoSpaceDE w:val="0"/>
        <w:autoSpaceDN w:val="0"/>
        <w:adjustRightInd w:val="0"/>
        <w:spacing w:after="0" w:line="181" w:lineRule="auto"/>
        <w:ind w:left="710" w:hanging="710"/>
        <w:jc w:val="both"/>
        <w:rPr>
          <w:rFonts w:ascii="Times" w:hAnsi="Times" w:cs="Times"/>
          <w:b/>
          <w:bCs/>
          <w:sz w:val="48"/>
          <w:szCs w:val="48"/>
          <w:vertAlign w:val="subscript"/>
          <w:lang w:val="ru-RU"/>
        </w:rPr>
      </w:pPr>
      <w:r w:rsidRPr="00DB69C1">
        <w:rPr>
          <w:rFonts w:ascii="Times New Roman" w:hAnsi="Times New Roman"/>
          <w:sz w:val="25"/>
          <w:szCs w:val="25"/>
          <w:lang w:val="ru-RU"/>
        </w:rPr>
        <w:t xml:space="preserve">В науке криминологии существует </w:t>
      </w:r>
      <w:r w:rsidRPr="00DB69C1">
        <w:rPr>
          <w:rFonts w:ascii="Times" w:hAnsi="Times" w:cs="Times"/>
          <w:sz w:val="25"/>
          <w:szCs w:val="25"/>
          <w:lang w:val="ru-RU"/>
        </w:rPr>
        <w:t>«</w:t>
      </w:r>
      <w:r w:rsidRPr="00DB69C1">
        <w:rPr>
          <w:rFonts w:ascii="Times New Roman" w:hAnsi="Times New Roman"/>
          <w:sz w:val="25"/>
          <w:szCs w:val="25"/>
          <w:lang w:val="ru-RU"/>
        </w:rPr>
        <w:t>теория наклеивания ярлыков</w:t>
      </w:r>
      <w:r w:rsidRPr="00DB69C1">
        <w:rPr>
          <w:rFonts w:ascii="Times" w:hAnsi="Times" w:cs="Times"/>
          <w:sz w:val="25"/>
          <w:szCs w:val="25"/>
          <w:lang w:val="ru-RU"/>
        </w:rPr>
        <w:t>».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Скажите</w:t>
      </w:r>
      <w:r w:rsidRPr="00DB69C1">
        <w:rPr>
          <w:rFonts w:ascii="Times" w:hAnsi="Times" w:cs="Times"/>
          <w:sz w:val="25"/>
          <w:szCs w:val="25"/>
          <w:lang w:val="ru-RU"/>
        </w:rPr>
        <w:t>,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в чём она </w:t>
      </w:r>
      <w:proofErr w:type="gramStart"/>
      <w:r w:rsidRPr="00DB69C1">
        <w:rPr>
          <w:rFonts w:ascii="Times New Roman" w:hAnsi="Times New Roman"/>
          <w:sz w:val="25"/>
          <w:szCs w:val="25"/>
          <w:lang w:val="ru-RU"/>
        </w:rPr>
        <w:t>заключается</w:t>
      </w:r>
      <w:proofErr w:type="gramEnd"/>
      <w:r w:rsidRPr="00DB69C1">
        <w:rPr>
          <w:rFonts w:ascii="Times New Roman" w:hAnsi="Times New Roman"/>
          <w:sz w:val="25"/>
          <w:szCs w:val="25"/>
          <w:lang w:val="ru-RU"/>
        </w:rPr>
        <w:t xml:space="preserve"> и какие опасности в себе несёт</w:t>
      </w:r>
      <w:r w:rsidRPr="00DB69C1">
        <w:rPr>
          <w:rFonts w:ascii="Times" w:hAnsi="Times" w:cs="Times"/>
          <w:sz w:val="25"/>
          <w:szCs w:val="25"/>
          <w:lang w:val="ru-RU"/>
        </w:rPr>
        <w:t>?</w:t>
      </w:r>
      <w:r w:rsidRPr="00DB69C1">
        <w:rPr>
          <w:rFonts w:ascii="Times New Roman" w:hAnsi="Times New Roman"/>
          <w:sz w:val="25"/>
          <w:szCs w:val="25"/>
          <w:lang w:val="ru-RU"/>
        </w:rPr>
        <w:t xml:space="preserve"> </w: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314C3C" w:rsidRPr="00DB69C1">
          <w:pgSz w:w="11900" w:h="16840"/>
          <w:pgMar w:top="767" w:right="1120" w:bottom="440" w:left="710" w:header="720" w:footer="720" w:gutter="0"/>
          <w:cols w:space="720" w:equalWidth="0">
            <w:col w:w="10070"/>
          </w:cols>
          <w:noEndnote/>
        </w:sectPr>
      </w:pPr>
      <w:r w:rsidRPr="00314C3C">
        <w:rPr>
          <w:rFonts w:asciiTheme="minorHAnsi" w:hAnsiTheme="minorHAnsi" w:cstheme="minorBidi"/>
          <w:noProof/>
        </w:rPr>
        <w:pict>
          <v:line id="_x0000_s1086" style="position:absolute;z-index:-12" from="-11.75pt,-236.35pt" to="25.9pt,-236.3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87" style="position:absolute;z-index:-11" from="-11.75pt,-217.5pt" to="25.9pt,-217.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88" style="position:absolute;z-index:-10" from="-11.4pt,-236.7pt" to="-11.4pt,-217.1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89" style="position:absolute;z-index:-9" from="25.55pt,-236.7pt" to="25.55pt,-217.1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90" style="position:absolute;z-index:-8" from="-11.75pt,-91.5pt" to="25.9pt,-91.5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91" style="position:absolute;z-index:-7" from="-11.75pt,-72.7pt" to="25.9pt,-72.7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92" style="position:absolute;z-index:-6" from="-11.4pt,-91.9pt" to="-11.4pt,-72.3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93" style="position:absolute;z-index:-5" from="25.55pt,-91.9pt" to="25.55pt,-72.3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94" style="position:absolute;z-index:-4" from="-11.75pt,-27.1pt" to="25.9pt,-27.1pt" o:allowincell="f" strokeweight=".72pt"/>
        </w:pict>
      </w:r>
      <w:r w:rsidRPr="00314C3C">
        <w:rPr>
          <w:rFonts w:asciiTheme="minorHAnsi" w:hAnsiTheme="minorHAnsi" w:cstheme="minorBidi"/>
          <w:noProof/>
        </w:rPr>
        <w:pict>
          <v:line id="_x0000_s1095" style="position:absolute;z-index:-3" from="-11.75pt,-8.25pt" to="25.9pt,-8.25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96" style="position:absolute;z-index:-2" from="-11.4pt,-27.45pt" to="-11.4pt,-7.9pt" o:allowincell="f" strokeweight=".25397mm"/>
        </w:pict>
      </w:r>
      <w:r w:rsidRPr="00314C3C">
        <w:rPr>
          <w:rFonts w:asciiTheme="minorHAnsi" w:hAnsiTheme="minorHAnsi" w:cstheme="minorBidi"/>
          <w:noProof/>
        </w:rPr>
        <w:pict>
          <v:line id="_x0000_s1097" style="position:absolute;z-index:-1" from="25.55pt,-27.45pt" to="25.55pt,-7.9pt" o:allowincell="f" strokeweight=".25397mm"/>
        </w:pict>
      </w: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Pr="00DB69C1" w:rsidRDefault="00314C3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314C3C" w:rsidRDefault="00314C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4C3C" w:rsidSect="00314C3C">
      <w:type w:val="continuous"/>
      <w:pgSz w:w="11900" w:h="16840"/>
      <w:pgMar w:top="767" w:right="3300" w:bottom="440" w:left="3580" w:header="720" w:footer="720" w:gutter="0"/>
      <w:cols w:space="720" w:equalWidth="0">
        <w:col w:w="50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6E9"/>
    <w:multiLevelType w:val="hybridMultilevel"/>
    <w:tmpl w:val="000001EB"/>
    <w:lvl w:ilvl="0" w:tplc="00000BB3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EA6"/>
    <w:multiLevelType w:val="hybridMultilevel"/>
    <w:tmpl w:val="000012DB"/>
    <w:lvl w:ilvl="0" w:tplc="0000153C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D6C"/>
    <w:multiLevelType w:val="hybridMultilevel"/>
    <w:tmpl w:val="00002CD6"/>
    <w:lvl w:ilvl="0" w:tplc="000072AE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952"/>
    <w:multiLevelType w:val="hybridMultilevel"/>
    <w:tmpl w:val="00005F90"/>
    <w:lvl w:ilvl="0" w:tplc="00001649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DF1"/>
    <w:multiLevelType w:val="hybridMultilevel"/>
    <w:tmpl w:val="00005AF1"/>
    <w:lvl w:ilvl="0" w:tplc="000041BB">
      <w:start w:val="9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7E87"/>
    <w:multiLevelType w:val="hybridMultilevel"/>
    <w:tmpl w:val="0000390C"/>
    <w:lvl w:ilvl="0" w:tplc="00000F3E">
      <w:start w:val="13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79CE"/>
    <w:rsid w:val="00314C3C"/>
    <w:rsid w:val="009A79CE"/>
    <w:rsid w:val="00DB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3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647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ПК-1</cp:lastModifiedBy>
  <cp:revision>4</cp:revision>
  <dcterms:created xsi:type="dcterms:W3CDTF">2015-05-16T15:36:00Z</dcterms:created>
  <dcterms:modified xsi:type="dcterms:W3CDTF">2015-05-16T15:55:00Z</dcterms:modified>
</cp:coreProperties>
</file>